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06006D" w:rsidRDefault="0006006D" w:rsidP="0006006D">
      <w:pPr>
        <w:jc w:val="center"/>
        <w:rPr>
          <w:rFonts w:ascii="Ecofont Vera Sans" w:hAnsi="Ecofont Vera Sans"/>
          <w:b/>
          <w:u w:val="single"/>
        </w:rPr>
      </w:pPr>
      <w:r w:rsidRPr="0006006D">
        <w:rPr>
          <w:rFonts w:ascii="Ecofont Vera Sans" w:hAnsi="Ecofont Vera Sans"/>
          <w:b/>
          <w:u w:val="single"/>
        </w:rPr>
        <w:t>RELAÇÃO DE MATERIAIS</w:t>
      </w:r>
    </w:p>
    <w:p w:rsidR="0006006D" w:rsidRDefault="0006006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2510"/>
        <w:gridCol w:w="3118"/>
      </w:tblGrid>
      <w:tr w:rsidR="0006006D" w:rsidRPr="0030739D" w:rsidTr="0006006D">
        <w:trPr>
          <w:trHeight w:val="201"/>
        </w:trPr>
        <w:tc>
          <w:tcPr>
            <w:tcW w:w="3444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510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06006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764DF6" w:rsidRDefault="008C733D" w:rsidP="00B2075D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</w:rPr>
              <w:t>E</w:t>
            </w:r>
            <w:r w:rsidRPr="009825F3">
              <w:rPr>
                <w:rFonts w:ascii="Arial" w:hAnsi="Arial" w:cs="Arial"/>
              </w:rPr>
              <w:t>m relação aos ITENS 1, 2 e 3: sapata niveladora plástica e parafuso de aço carbono zincado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764DF6" w:rsidRDefault="008C733D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</w:rPr>
              <w:t>E</w:t>
            </w:r>
            <w:r w:rsidRPr="009825F3">
              <w:rPr>
                <w:rFonts w:ascii="Arial" w:hAnsi="Arial" w:cs="Arial"/>
              </w:rPr>
              <w:t xml:space="preserve">m relação ao ITEM 6: MDF laminado </w:t>
            </w:r>
            <w:proofErr w:type="spellStart"/>
            <w:r w:rsidRPr="009825F3">
              <w:rPr>
                <w:rFonts w:ascii="Arial" w:hAnsi="Arial" w:cs="Arial"/>
              </w:rPr>
              <w:t>melamínico</w:t>
            </w:r>
            <w:proofErr w:type="spellEnd"/>
            <w:r w:rsidRPr="009825F3">
              <w:rPr>
                <w:rFonts w:ascii="Arial" w:hAnsi="Arial" w:cs="Arial"/>
              </w:rPr>
              <w:t xml:space="preserve">, na cor preta, e puxador (perfil e ponteiras) em alumínio </w:t>
            </w:r>
            <w:proofErr w:type="spellStart"/>
            <w:r w:rsidRPr="009825F3">
              <w:rPr>
                <w:rFonts w:ascii="Arial" w:hAnsi="Arial" w:cs="Arial"/>
              </w:rPr>
              <w:t>anodizado</w:t>
            </w:r>
            <w:proofErr w:type="spellEnd"/>
            <w:r w:rsidRPr="009825F3">
              <w:rPr>
                <w:rFonts w:ascii="Arial" w:hAnsi="Arial" w:cs="Arial"/>
              </w:rPr>
              <w:t>, na</w:t>
            </w:r>
            <w:r>
              <w:rPr>
                <w:rFonts w:ascii="Arial" w:hAnsi="Arial" w:cs="Arial"/>
              </w:rPr>
              <w:t xml:space="preserve"> </w:t>
            </w:r>
            <w:r w:rsidRPr="009825F3">
              <w:rPr>
                <w:rFonts w:ascii="Arial" w:hAnsi="Arial" w:cs="Arial"/>
              </w:rPr>
              <w:t>cor preta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8C733D" w:rsidRPr="0030739D" w:rsidTr="0006006D">
        <w:tc>
          <w:tcPr>
            <w:tcW w:w="3444" w:type="dxa"/>
            <w:shd w:val="clear" w:color="auto" w:fill="auto"/>
          </w:tcPr>
          <w:p w:rsidR="008C733D" w:rsidRPr="00764DF6" w:rsidRDefault="008C733D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</w:rPr>
              <w:t>E</w:t>
            </w:r>
            <w:r w:rsidRPr="009825F3">
              <w:rPr>
                <w:rFonts w:ascii="Arial" w:hAnsi="Arial" w:cs="Arial"/>
              </w:rPr>
              <w:t xml:space="preserve">m relação aos ITENS 7, 8 e 9: MDF laminado </w:t>
            </w:r>
            <w:proofErr w:type="spellStart"/>
            <w:r w:rsidRPr="009825F3">
              <w:rPr>
                <w:rFonts w:ascii="Arial" w:hAnsi="Arial" w:cs="Arial"/>
              </w:rPr>
              <w:t>melamínico</w:t>
            </w:r>
            <w:proofErr w:type="spellEnd"/>
            <w:r w:rsidRPr="009825F3">
              <w:rPr>
                <w:rFonts w:ascii="Arial" w:hAnsi="Arial" w:cs="Arial"/>
              </w:rPr>
              <w:t>, na cor preta</w:t>
            </w:r>
          </w:p>
        </w:tc>
        <w:tc>
          <w:tcPr>
            <w:tcW w:w="2510" w:type="dxa"/>
            <w:shd w:val="clear" w:color="auto" w:fill="auto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8C733D" w:rsidRPr="0030739D" w:rsidTr="0006006D">
        <w:tc>
          <w:tcPr>
            <w:tcW w:w="3444" w:type="dxa"/>
            <w:shd w:val="clear" w:color="auto" w:fill="auto"/>
          </w:tcPr>
          <w:p w:rsidR="008C733D" w:rsidRPr="00764DF6" w:rsidRDefault="008C733D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</w:rPr>
              <w:t>E</w:t>
            </w:r>
            <w:r w:rsidRPr="009825F3">
              <w:rPr>
                <w:rFonts w:ascii="Arial" w:hAnsi="Arial" w:cs="Arial"/>
              </w:rPr>
              <w:t xml:space="preserve">m relação ao ITEM 10: MDF laminado </w:t>
            </w:r>
            <w:proofErr w:type="spellStart"/>
            <w:r w:rsidRPr="009825F3">
              <w:rPr>
                <w:rFonts w:ascii="Arial" w:hAnsi="Arial" w:cs="Arial"/>
              </w:rPr>
              <w:t>melamínico</w:t>
            </w:r>
            <w:proofErr w:type="spellEnd"/>
            <w:r w:rsidRPr="009825F3">
              <w:rPr>
                <w:rFonts w:ascii="Arial" w:hAnsi="Arial" w:cs="Arial"/>
              </w:rPr>
              <w:t>, na cor ‘branco diamante’</w:t>
            </w:r>
          </w:p>
        </w:tc>
        <w:tc>
          <w:tcPr>
            <w:tcW w:w="2510" w:type="dxa"/>
            <w:shd w:val="clear" w:color="auto" w:fill="auto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8C733D" w:rsidRPr="0030739D" w:rsidTr="0006006D">
        <w:tc>
          <w:tcPr>
            <w:tcW w:w="3444" w:type="dxa"/>
            <w:shd w:val="clear" w:color="auto" w:fill="auto"/>
          </w:tcPr>
          <w:p w:rsidR="008C733D" w:rsidRPr="00764DF6" w:rsidRDefault="008C733D" w:rsidP="008C733D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</w:rPr>
              <w:t>E</w:t>
            </w:r>
            <w:bookmarkStart w:id="0" w:name="_GoBack"/>
            <w:bookmarkEnd w:id="0"/>
            <w:r w:rsidRPr="009825F3">
              <w:rPr>
                <w:rFonts w:ascii="Arial" w:hAnsi="Arial" w:cs="Arial"/>
              </w:rPr>
              <w:t xml:space="preserve">m relação ao ITEM 11: puxador do tipo perfil de encaixe, em alumínio </w:t>
            </w:r>
            <w:proofErr w:type="spellStart"/>
            <w:r w:rsidRPr="009825F3">
              <w:rPr>
                <w:rFonts w:ascii="Arial" w:hAnsi="Arial" w:cs="Arial"/>
              </w:rPr>
              <w:t>jateado</w:t>
            </w:r>
            <w:proofErr w:type="spellEnd"/>
            <w:r w:rsidRPr="009825F3">
              <w:rPr>
                <w:rFonts w:ascii="Arial" w:hAnsi="Arial" w:cs="Arial"/>
              </w:rPr>
              <w:t xml:space="preserve"> e </w:t>
            </w:r>
            <w:proofErr w:type="spellStart"/>
            <w:r w:rsidRPr="009825F3">
              <w:rPr>
                <w:rFonts w:ascii="Arial" w:hAnsi="Arial" w:cs="Arial"/>
              </w:rPr>
              <w:t>anodizado</w:t>
            </w:r>
            <w:proofErr w:type="spellEnd"/>
            <w:r w:rsidRPr="009825F3">
              <w:rPr>
                <w:rFonts w:ascii="Arial" w:hAnsi="Arial" w:cs="Arial"/>
              </w:rPr>
              <w:t>; dobradiças “de caneco”, em</w:t>
            </w:r>
            <w:r>
              <w:rPr>
                <w:rFonts w:ascii="Arial" w:hAnsi="Arial" w:cs="Arial"/>
              </w:rPr>
              <w:t xml:space="preserve"> </w:t>
            </w:r>
            <w:r w:rsidRPr="009825F3">
              <w:rPr>
                <w:rFonts w:ascii="Arial" w:hAnsi="Arial" w:cs="Arial"/>
              </w:rPr>
              <w:t xml:space="preserve">metal zincado; e MDF laminado </w:t>
            </w:r>
            <w:proofErr w:type="spellStart"/>
            <w:r w:rsidRPr="009825F3">
              <w:rPr>
                <w:rFonts w:ascii="Arial" w:hAnsi="Arial" w:cs="Arial"/>
              </w:rPr>
              <w:t>melamínico</w:t>
            </w:r>
            <w:proofErr w:type="spellEnd"/>
            <w:r w:rsidRPr="009825F3">
              <w:rPr>
                <w:rFonts w:ascii="Arial" w:hAnsi="Arial" w:cs="Arial"/>
              </w:rPr>
              <w:t>, na cor ‘branco ártico’</w:t>
            </w:r>
          </w:p>
        </w:tc>
        <w:tc>
          <w:tcPr>
            <w:tcW w:w="2510" w:type="dxa"/>
            <w:shd w:val="clear" w:color="auto" w:fill="auto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8C733D" w:rsidRPr="0030739D" w:rsidRDefault="008C733D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8C733D"/>
    <w:sectPr w:rsidR="00C671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4409DA"/>
    <w:rsid w:val="004647B6"/>
    <w:rsid w:val="00601F77"/>
    <w:rsid w:val="008C4BE1"/>
    <w:rsid w:val="008C733D"/>
    <w:rsid w:val="009E529F"/>
    <w:rsid w:val="00B2075D"/>
    <w:rsid w:val="00B21DFF"/>
    <w:rsid w:val="00B3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Carlos Ruas de Araújo</cp:lastModifiedBy>
  <cp:revision>3</cp:revision>
  <dcterms:created xsi:type="dcterms:W3CDTF">2019-07-17T15:32:00Z</dcterms:created>
  <dcterms:modified xsi:type="dcterms:W3CDTF">2019-07-17T15:36:00Z</dcterms:modified>
</cp:coreProperties>
</file>